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8B" w:rsidRDefault="00637B8B" w:rsidP="00252F87">
      <w:pPr>
        <w:spacing w:after="0"/>
        <w:rPr>
          <w:b/>
        </w:rPr>
      </w:pPr>
      <w:bookmarkStart w:id="0" w:name="_GoBack"/>
      <w:bookmarkEnd w:id="0"/>
    </w:p>
    <w:p w:rsidR="00637B8B" w:rsidRDefault="00637B8B" w:rsidP="00252F87">
      <w:pPr>
        <w:spacing w:after="0"/>
        <w:jc w:val="center"/>
        <w:rPr>
          <w:b/>
        </w:rPr>
      </w:pPr>
      <w:r w:rsidRPr="00637B8B">
        <w:rPr>
          <w:b/>
        </w:rPr>
        <w:t>ELON workshop</w:t>
      </w:r>
      <w:r>
        <w:rPr>
          <w:b/>
        </w:rPr>
        <w:t xml:space="preserve"> 16</w:t>
      </w:r>
      <w:r w:rsidRPr="00637B8B">
        <w:rPr>
          <w:b/>
          <w:vertAlign w:val="superscript"/>
        </w:rPr>
        <w:t>th</w:t>
      </w:r>
      <w:r>
        <w:rPr>
          <w:b/>
        </w:rPr>
        <w:t xml:space="preserve"> April 2013</w:t>
      </w:r>
    </w:p>
    <w:p w:rsidR="00252F87" w:rsidRDefault="00637B8B" w:rsidP="00252F87">
      <w:pPr>
        <w:spacing w:after="0"/>
        <w:jc w:val="center"/>
        <w:rPr>
          <w:b/>
        </w:rPr>
      </w:pPr>
      <w:r>
        <w:rPr>
          <w:b/>
        </w:rPr>
        <w:t>Entrepreneurial Learning: Growth, Internationalisation and policy issues</w:t>
      </w:r>
    </w:p>
    <w:p w:rsidR="00637B8B" w:rsidRDefault="00252F87" w:rsidP="00252F87">
      <w:pPr>
        <w:spacing w:after="0"/>
        <w:jc w:val="center"/>
        <w:rPr>
          <w:b/>
        </w:rPr>
      </w:pPr>
      <w:r>
        <w:rPr>
          <w:b/>
        </w:rPr>
        <w:t>N</w:t>
      </w:r>
      <w:r w:rsidR="008530AE">
        <w:rPr>
          <w:b/>
        </w:rPr>
        <w:t xml:space="preserve">otes from the </w:t>
      </w:r>
      <w:r w:rsidR="00EC2CFA">
        <w:rPr>
          <w:b/>
        </w:rPr>
        <w:t>business panel and summary session</w:t>
      </w:r>
    </w:p>
    <w:p w:rsidR="00252F87" w:rsidRDefault="00252F87">
      <w:pPr>
        <w:rPr>
          <w:b/>
        </w:rPr>
      </w:pPr>
    </w:p>
    <w:p w:rsidR="00EC2CFA" w:rsidRDefault="00EC2CFA">
      <w:pPr>
        <w:rPr>
          <w:b/>
        </w:rPr>
      </w:pPr>
      <w:r>
        <w:rPr>
          <w:b/>
        </w:rPr>
        <w:t>Business Panel</w:t>
      </w:r>
    </w:p>
    <w:p w:rsidR="00EC2CFA" w:rsidRPr="00EC2CFA" w:rsidRDefault="00EC2CFA" w:rsidP="00EC2CFA">
      <w:pPr>
        <w:rPr>
          <w:b/>
        </w:rPr>
      </w:pPr>
      <w:r w:rsidRPr="00EC2CFA">
        <w:rPr>
          <w:b/>
        </w:rPr>
        <w:t>Q1 To what extent have you followed a struc</w:t>
      </w:r>
      <w:r w:rsidR="006B6154">
        <w:rPr>
          <w:b/>
        </w:rPr>
        <w:t>tured strategy or “emergent” W</w:t>
      </w:r>
      <w:r w:rsidRPr="00EC2CFA">
        <w:rPr>
          <w:b/>
        </w:rPr>
        <w:t>hich is most effective?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Smaller firms do less planning, are more opportunist, bigger firms are more proactive and do more planning, but emergent is not a bad way to form strategy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>
        <w:t>Strategy is</w:t>
      </w:r>
      <w:r w:rsidRPr="00EC2CFA">
        <w:t xml:space="preserve"> on-going an</w:t>
      </w:r>
      <w:r w:rsidR="002A1B98">
        <w:t>d develops as it is implemented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The cycle of decision making in smaller firms needs to be quick</w:t>
      </w:r>
    </w:p>
    <w:p w:rsidR="00EC2CFA" w:rsidRPr="00EC2CFA" w:rsidRDefault="00EC2CFA" w:rsidP="00EC2CFA">
      <w:pPr>
        <w:rPr>
          <w:b/>
        </w:rPr>
      </w:pPr>
      <w:r w:rsidRPr="00EC2CFA">
        <w:rPr>
          <w:b/>
        </w:rPr>
        <w:t xml:space="preserve">Q2 When it comes to learning and </w:t>
      </w:r>
      <w:proofErr w:type="gramStart"/>
      <w:r w:rsidRPr="00EC2CFA">
        <w:rPr>
          <w:b/>
        </w:rPr>
        <w:t>developing  opportunities</w:t>
      </w:r>
      <w:proofErr w:type="gramEnd"/>
      <w:r w:rsidRPr="00EC2CFA">
        <w:rPr>
          <w:b/>
        </w:rPr>
        <w:t xml:space="preserve"> which source is useful?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You need to know your objectives – e.g. exporting versus other market entry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If you start with a home based business then planning to go into another country is a step into the unknown. You need to go and do it (get experience)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Every business is unique but there are so</w:t>
      </w:r>
      <w:r w:rsidR="00315E0A">
        <w:t>me common features/challenges. C</w:t>
      </w:r>
      <w:r w:rsidRPr="00EC2CFA">
        <w:t xml:space="preserve">ustomised </w:t>
      </w:r>
      <w:proofErr w:type="gramStart"/>
      <w:r w:rsidRPr="00EC2CFA">
        <w:t>support</w:t>
      </w:r>
      <w:proofErr w:type="gramEnd"/>
      <w:r w:rsidRPr="00EC2CFA">
        <w:t xml:space="preserve"> is needed. We don’t know well eno</w:t>
      </w:r>
      <w:r w:rsidR="002A1B98">
        <w:t>ugh how firms become successful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 xml:space="preserve">The domestic market can be a testing ground, but it can be </w:t>
      </w:r>
      <w:proofErr w:type="gramStart"/>
      <w:r w:rsidRPr="00EC2CFA">
        <w:t>difficult  for</w:t>
      </w:r>
      <w:proofErr w:type="gramEnd"/>
      <w:r w:rsidRPr="00EC2CFA">
        <w:t xml:space="preserve"> new firms to get access to or penetrate some domestic (public sector markets) in the UK - can policy help?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The quality of the though</w:t>
      </w:r>
      <w:r w:rsidR="00315E0A">
        <w:t>t process is crucial,  the mind</w:t>
      </w:r>
      <w:r w:rsidRPr="00EC2CFA">
        <w:t>set is needed to make decisions quickly  so th</w:t>
      </w:r>
      <w:r w:rsidR="002A1B98">
        <w:t>at opportunities are not missed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For policy</w:t>
      </w:r>
      <w:r>
        <w:t>,</w:t>
      </w:r>
      <w:r w:rsidRPr="00EC2CFA">
        <w:t xml:space="preserve"> can overall checklists be provided of common knowledge about different foreign markets?</w:t>
      </w:r>
    </w:p>
    <w:p w:rsidR="00EC2CFA" w:rsidRPr="00EC2CFA" w:rsidRDefault="00EC2CFA" w:rsidP="00EC2CFA">
      <w:pPr>
        <w:rPr>
          <w:b/>
        </w:rPr>
      </w:pPr>
      <w:r w:rsidRPr="00EC2CFA">
        <w:rPr>
          <w:b/>
        </w:rPr>
        <w:t xml:space="preserve">Q3. </w:t>
      </w:r>
      <w:proofErr w:type="gramStart"/>
      <w:r w:rsidRPr="00EC2CFA">
        <w:rPr>
          <w:b/>
        </w:rPr>
        <w:t>How  can</w:t>
      </w:r>
      <w:proofErr w:type="gramEnd"/>
      <w:r w:rsidRPr="00EC2CFA">
        <w:rPr>
          <w:b/>
        </w:rPr>
        <w:t xml:space="preserve"> policy makers and academics help businesses? </w:t>
      </w:r>
    </w:p>
    <w:p w:rsidR="00EC2CFA" w:rsidRPr="00EC2CFA" w:rsidRDefault="00EC2CFA" w:rsidP="00EC2CFA">
      <w:pPr>
        <w:pStyle w:val="ListParagraph"/>
        <w:numPr>
          <w:ilvl w:val="0"/>
          <w:numId w:val="5"/>
        </w:numPr>
      </w:pPr>
      <w:r w:rsidRPr="00EC2CFA">
        <w:t>There had to be more 'engaged scholarship' so as for all three stakeholders to work together closely to produce be</w:t>
      </w:r>
      <w:r w:rsidR="002A1B98">
        <w:t>tter results for the businesses</w:t>
      </w:r>
    </w:p>
    <w:p w:rsidR="00EC2CFA" w:rsidRDefault="00EC2CFA" w:rsidP="00EC2CFA">
      <w:pPr>
        <w:pStyle w:val="ListParagraph"/>
        <w:numPr>
          <w:ilvl w:val="0"/>
          <w:numId w:val="5"/>
        </w:numPr>
      </w:pPr>
      <w:r w:rsidRPr="00EC2CFA">
        <w:t>Student project</w:t>
      </w:r>
      <w:r>
        <w:t>s</w:t>
      </w:r>
      <w:r w:rsidRPr="00EC2CFA">
        <w:t xml:space="preserve"> were a good resource: e.g. they did ri</w:t>
      </w:r>
      <w:r w:rsidR="002A1B98">
        <w:t>gorous analysis for one company</w:t>
      </w:r>
    </w:p>
    <w:p w:rsidR="00EC2CFA" w:rsidRDefault="00EC2CFA">
      <w:pPr>
        <w:rPr>
          <w:b/>
        </w:rPr>
      </w:pPr>
      <w:r>
        <w:rPr>
          <w:b/>
        </w:rPr>
        <w:t>Summary session</w:t>
      </w:r>
    </w:p>
    <w:p w:rsidR="00637B8B" w:rsidRPr="00637B8B" w:rsidRDefault="00EC2CFA">
      <w:pPr>
        <w:rPr>
          <w:b/>
        </w:rPr>
      </w:pPr>
      <w:r>
        <w:rPr>
          <w:b/>
        </w:rPr>
        <w:t>Practice - k</w:t>
      </w:r>
      <w:r w:rsidR="00637B8B" w:rsidRPr="00637B8B">
        <w:rPr>
          <w:b/>
        </w:rPr>
        <w:t>ey points: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How might practitioners leverage value from HEI research?</w:t>
      </w:r>
    </w:p>
    <w:p w:rsidR="00637B8B" w:rsidRDefault="00EC2CFA" w:rsidP="00252F87">
      <w:pPr>
        <w:pStyle w:val="ListParagraph"/>
        <w:numPr>
          <w:ilvl w:val="0"/>
          <w:numId w:val="5"/>
        </w:numPr>
      </w:pPr>
      <w:r>
        <w:t>There needs to be a d</w:t>
      </w:r>
      <w:r w:rsidR="00637B8B">
        <w:t>ynamic approach to planning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Flexibility</w:t>
      </w:r>
      <w:r w:rsidR="002A1B98">
        <w:t xml:space="preserve"> is important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Commitment to change</w:t>
      </w:r>
      <w:r w:rsidR="002A1B98">
        <w:t xml:space="preserve"> is also important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Leadership style issue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Mechanism for engagement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Systemised but individualised</w:t>
      </w:r>
    </w:p>
    <w:p w:rsidR="00637B8B" w:rsidRPr="00637B8B" w:rsidRDefault="00637B8B">
      <w:pPr>
        <w:rPr>
          <w:b/>
        </w:rPr>
      </w:pPr>
      <w:r w:rsidRPr="00637B8B">
        <w:rPr>
          <w:b/>
        </w:rPr>
        <w:lastRenderedPageBreak/>
        <w:t>Actions: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Develop communities of practice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Appropriate networks</w:t>
      </w:r>
      <w:r w:rsidR="00EC2CFA">
        <w:t xml:space="preserve"> could be:</w:t>
      </w:r>
    </w:p>
    <w:p w:rsidR="00637B8B" w:rsidRDefault="00637B8B" w:rsidP="00252F87">
      <w:pPr>
        <w:pStyle w:val="ListParagraph"/>
        <w:numPr>
          <w:ilvl w:val="1"/>
          <w:numId w:val="5"/>
        </w:numPr>
      </w:pPr>
      <w:r>
        <w:t>KTP</w:t>
      </w:r>
    </w:p>
    <w:p w:rsidR="00637B8B" w:rsidRDefault="00637B8B" w:rsidP="00252F87">
      <w:pPr>
        <w:pStyle w:val="ListParagraph"/>
        <w:numPr>
          <w:ilvl w:val="1"/>
          <w:numId w:val="5"/>
        </w:numPr>
      </w:pPr>
      <w:r>
        <w:t>Staff expertise</w:t>
      </w:r>
    </w:p>
    <w:p w:rsidR="00637B8B" w:rsidRDefault="00637B8B" w:rsidP="00252F87">
      <w:pPr>
        <w:pStyle w:val="ListParagraph"/>
        <w:numPr>
          <w:ilvl w:val="1"/>
          <w:numId w:val="5"/>
        </w:numPr>
      </w:pPr>
      <w:r>
        <w:t>Practitioner inputs</w:t>
      </w:r>
    </w:p>
    <w:p w:rsidR="00637B8B" w:rsidRPr="004137F7" w:rsidRDefault="00EC2CFA" w:rsidP="00637B8B">
      <w:pPr>
        <w:rPr>
          <w:b/>
        </w:rPr>
      </w:pPr>
      <w:r>
        <w:rPr>
          <w:b/>
        </w:rPr>
        <w:t>Research: k</w:t>
      </w:r>
      <w:r w:rsidR="00637B8B" w:rsidRPr="004137F7">
        <w:rPr>
          <w:b/>
        </w:rPr>
        <w:t>ey points</w:t>
      </w:r>
      <w:r>
        <w:rPr>
          <w:b/>
        </w:rPr>
        <w:t>: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A context of scale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Knowing the entrepreneur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How do we educate people to keep up with a changing environment?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Be drivers for change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Issue on plans and planning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Finding and exploiting opportunities</w:t>
      </w:r>
    </w:p>
    <w:p w:rsidR="00637B8B" w:rsidRDefault="00EC2CFA" w:rsidP="00252F87">
      <w:pPr>
        <w:pStyle w:val="ListParagraph"/>
        <w:numPr>
          <w:ilvl w:val="0"/>
          <w:numId w:val="5"/>
        </w:numPr>
      </w:pPr>
      <w:r>
        <w:t>How entrepreneurs</w:t>
      </w:r>
      <w:r w:rsidR="00637B8B">
        <w:t xml:space="preserve"> learn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Issues of scale</w:t>
      </w:r>
    </w:p>
    <w:p w:rsidR="00637B8B" w:rsidRPr="008530AE" w:rsidRDefault="00637B8B" w:rsidP="00637B8B">
      <w:pPr>
        <w:rPr>
          <w:b/>
        </w:rPr>
      </w:pPr>
      <w:r w:rsidRPr="008530AE">
        <w:rPr>
          <w:b/>
        </w:rPr>
        <w:t>Actions:</w:t>
      </w:r>
    </w:p>
    <w:p w:rsidR="00637B8B" w:rsidRDefault="00EC2CFA" w:rsidP="00252F87">
      <w:pPr>
        <w:pStyle w:val="ListParagraph"/>
        <w:numPr>
          <w:ilvl w:val="0"/>
          <w:numId w:val="5"/>
        </w:numPr>
      </w:pPr>
      <w:r>
        <w:t>Develop c</w:t>
      </w:r>
      <w:r w:rsidR="00637B8B">
        <w:t>ommunities of practice / appropriate networks</w:t>
      </w:r>
    </w:p>
    <w:p w:rsidR="00637B8B" w:rsidRPr="00252F87" w:rsidRDefault="00EC2CFA" w:rsidP="00637B8B">
      <w:pPr>
        <w:rPr>
          <w:b/>
        </w:rPr>
      </w:pPr>
      <w:r>
        <w:rPr>
          <w:b/>
        </w:rPr>
        <w:t>Policy: k</w:t>
      </w:r>
      <w:r w:rsidR="00637B8B" w:rsidRPr="00252F87">
        <w:rPr>
          <w:b/>
        </w:rPr>
        <w:t>ey point:</w:t>
      </w:r>
    </w:p>
    <w:p w:rsidR="00637B8B" w:rsidRDefault="00637B8B" w:rsidP="00252F87">
      <w:pPr>
        <w:pStyle w:val="ListParagraph"/>
        <w:numPr>
          <w:ilvl w:val="0"/>
          <w:numId w:val="5"/>
        </w:numPr>
      </w:pPr>
      <w:r>
        <w:t>How might policy makers facilitate greater exchange between academic practitioners and between SMEs and big business?</w:t>
      </w:r>
    </w:p>
    <w:sectPr w:rsidR="00637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1AD"/>
    <w:multiLevelType w:val="hybridMultilevel"/>
    <w:tmpl w:val="51440BF8"/>
    <w:lvl w:ilvl="0" w:tplc="3A8EBE3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EA08F1"/>
    <w:multiLevelType w:val="hybridMultilevel"/>
    <w:tmpl w:val="D3B8C440"/>
    <w:lvl w:ilvl="0" w:tplc="3A8EB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1F85"/>
    <w:multiLevelType w:val="hybridMultilevel"/>
    <w:tmpl w:val="BD168508"/>
    <w:lvl w:ilvl="0" w:tplc="3A8EBE3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121A"/>
    <w:multiLevelType w:val="hybridMultilevel"/>
    <w:tmpl w:val="4FA604D4"/>
    <w:lvl w:ilvl="0" w:tplc="3A8EBE3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76300"/>
    <w:multiLevelType w:val="hybridMultilevel"/>
    <w:tmpl w:val="9A0AF9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B"/>
    <w:rsid w:val="0000298A"/>
    <w:rsid w:val="00006150"/>
    <w:rsid w:val="00012DC1"/>
    <w:rsid w:val="000254C8"/>
    <w:rsid w:val="00025B76"/>
    <w:rsid w:val="00027B80"/>
    <w:rsid w:val="00037768"/>
    <w:rsid w:val="000552B4"/>
    <w:rsid w:val="00073024"/>
    <w:rsid w:val="00081F95"/>
    <w:rsid w:val="0008472A"/>
    <w:rsid w:val="000A05E2"/>
    <w:rsid w:val="000A2C74"/>
    <w:rsid w:val="000A335D"/>
    <w:rsid w:val="000B6B2A"/>
    <w:rsid w:val="000C43B1"/>
    <w:rsid w:val="000D0CF4"/>
    <w:rsid w:val="000D37C9"/>
    <w:rsid w:val="000E6AA0"/>
    <w:rsid w:val="000E7D6C"/>
    <w:rsid w:val="000F0AC8"/>
    <w:rsid w:val="00115248"/>
    <w:rsid w:val="00117A37"/>
    <w:rsid w:val="001235FB"/>
    <w:rsid w:val="00134BF6"/>
    <w:rsid w:val="00136B2A"/>
    <w:rsid w:val="00151BE1"/>
    <w:rsid w:val="00151D44"/>
    <w:rsid w:val="001565F1"/>
    <w:rsid w:val="00171A4D"/>
    <w:rsid w:val="001723A1"/>
    <w:rsid w:val="00173D3B"/>
    <w:rsid w:val="00182983"/>
    <w:rsid w:val="00184975"/>
    <w:rsid w:val="00185A2B"/>
    <w:rsid w:val="00185B54"/>
    <w:rsid w:val="001B2225"/>
    <w:rsid w:val="001B5C9D"/>
    <w:rsid w:val="001C0D69"/>
    <w:rsid w:val="001C1A8B"/>
    <w:rsid w:val="001C643D"/>
    <w:rsid w:val="001E186E"/>
    <w:rsid w:val="001E22D8"/>
    <w:rsid w:val="001E7409"/>
    <w:rsid w:val="001F2A03"/>
    <w:rsid w:val="00201A75"/>
    <w:rsid w:val="002170E6"/>
    <w:rsid w:val="002239D5"/>
    <w:rsid w:val="00244058"/>
    <w:rsid w:val="00245DC2"/>
    <w:rsid w:val="00252F87"/>
    <w:rsid w:val="00257DBA"/>
    <w:rsid w:val="00260D67"/>
    <w:rsid w:val="0026773D"/>
    <w:rsid w:val="00267B3F"/>
    <w:rsid w:val="00271C04"/>
    <w:rsid w:val="002728C8"/>
    <w:rsid w:val="002749DC"/>
    <w:rsid w:val="002834B6"/>
    <w:rsid w:val="002912F6"/>
    <w:rsid w:val="00294ABC"/>
    <w:rsid w:val="00294D23"/>
    <w:rsid w:val="00297C1D"/>
    <w:rsid w:val="002A0B9F"/>
    <w:rsid w:val="002A1B2B"/>
    <w:rsid w:val="002A1B98"/>
    <w:rsid w:val="002B12E6"/>
    <w:rsid w:val="002B23F4"/>
    <w:rsid w:val="002C4B3B"/>
    <w:rsid w:val="002D7B22"/>
    <w:rsid w:val="002E0414"/>
    <w:rsid w:val="002E4B4F"/>
    <w:rsid w:val="002E4C45"/>
    <w:rsid w:val="002F392B"/>
    <w:rsid w:val="0030402F"/>
    <w:rsid w:val="00315E0A"/>
    <w:rsid w:val="00324BD0"/>
    <w:rsid w:val="00324FD4"/>
    <w:rsid w:val="00333A3F"/>
    <w:rsid w:val="00335B79"/>
    <w:rsid w:val="00347CA0"/>
    <w:rsid w:val="00362393"/>
    <w:rsid w:val="00372476"/>
    <w:rsid w:val="00385481"/>
    <w:rsid w:val="003906F3"/>
    <w:rsid w:val="003A16C2"/>
    <w:rsid w:val="003C61AF"/>
    <w:rsid w:val="003D1F84"/>
    <w:rsid w:val="003D4247"/>
    <w:rsid w:val="003D61E0"/>
    <w:rsid w:val="003E645E"/>
    <w:rsid w:val="003F62C7"/>
    <w:rsid w:val="00400795"/>
    <w:rsid w:val="00403D43"/>
    <w:rsid w:val="00403EF8"/>
    <w:rsid w:val="004137F7"/>
    <w:rsid w:val="0044113D"/>
    <w:rsid w:val="00442428"/>
    <w:rsid w:val="00446B32"/>
    <w:rsid w:val="00453223"/>
    <w:rsid w:val="004631B1"/>
    <w:rsid w:val="00475021"/>
    <w:rsid w:val="00480017"/>
    <w:rsid w:val="004849AD"/>
    <w:rsid w:val="004C6CA3"/>
    <w:rsid w:val="004C705C"/>
    <w:rsid w:val="004D5FC8"/>
    <w:rsid w:val="004E636A"/>
    <w:rsid w:val="004E6603"/>
    <w:rsid w:val="004F61AF"/>
    <w:rsid w:val="004F7FF6"/>
    <w:rsid w:val="005001B2"/>
    <w:rsid w:val="005031EB"/>
    <w:rsid w:val="0050401A"/>
    <w:rsid w:val="00546C67"/>
    <w:rsid w:val="00547B68"/>
    <w:rsid w:val="0055295F"/>
    <w:rsid w:val="005570B7"/>
    <w:rsid w:val="005647DD"/>
    <w:rsid w:val="00576395"/>
    <w:rsid w:val="00593261"/>
    <w:rsid w:val="00595D9A"/>
    <w:rsid w:val="005A4B0E"/>
    <w:rsid w:val="005C69B9"/>
    <w:rsid w:val="005C6B8D"/>
    <w:rsid w:val="005F3442"/>
    <w:rsid w:val="005F3556"/>
    <w:rsid w:val="0060171C"/>
    <w:rsid w:val="006050F8"/>
    <w:rsid w:val="00605843"/>
    <w:rsid w:val="00633AC1"/>
    <w:rsid w:val="00637B8B"/>
    <w:rsid w:val="00650757"/>
    <w:rsid w:val="0065092D"/>
    <w:rsid w:val="00655D83"/>
    <w:rsid w:val="00663BB9"/>
    <w:rsid w:val="0068027F"/>
    <w:rsid w:val="00680298"/>
    <w:rsid w:val="00685E3D"/>
    <w:rsid w:val="0069313F"/>
    <w:rsid w:val="00694CB7"/>
    <w:rsid w:val="006961EB"/>
    <w:rsid w:val="006A18D6"/>
    <w:rsid w:val="006B42DE"/>
    <w:rsid w:val="006B6154"/>
    <w:rsid w:val="006C05D9"/>
    <w:rsid w:val="006C39D7"/>
    <w:rsid w:val="006C424D"/>
    <w:rsid w:val="006D36A5"/>
    <w:rsid w:val="006F1353"/>
    <w:rsid w:val="006F3AB8"/>
    <w:rsid w:val="006F6749"/>
    <w:rsid w:val="00700E5C"/>
    <w:rsid w:val="00701170"/>
    <w:rsid w:val="007057CB"/>
    <w:rsid w:val="00713BF5"/>
    <w:rsid w:val="007163B2"/>
    <w:rsid w:val="00717F12"/>
    <w:rsid w:val="00730540"/>
    <w:rsid w:val="00753DE2"/>
    <w:rsid w:val="00753F3B"/>
    <w:rsid w:val="00756D2A"/>
    <w:rsid w:val="007717BE"/>
    <w:rsid w:val="00774A3A"/>
    <w:rsid w:val="0077653D"/>
    <w:rsid w:val="00787C3C"/>
    <w:rsid w:val="007B69E6"/>
    <w:rsid w:val="007C11E2"/>
    <w:rsid w:val="007C42AA"/>
    <w:rsid w:val="007C6E81"/>
    <w:rsid w:val="007D78A2"/>
    <w:rsid w:val="00803F10"/>
    <w:rsid w:val="00820D46"/>
    <w:rsid w:val="00835853"/>
    <w:rsid w:val="008530AE"/>
    <w:rsid w:val="00856244"/>
    <w:rsid w:val="0087582E"/>
    <w:rsid w:val="0088074B"/>
    <w:rsid w:val="0088113D"/>
    <w:rsid w:val="00891568"/>
    <w:rsid w:val="008A28E1"/>
    <w:rsid w:val="008A3563"/>
    <w:rsid w:val="008B716F"/>
    <w:rsid w:val="008C1480"/>
    <w:rsid w:val="008D7908"/>
    <w:rsid w:val="008F5A3E"/>
    <w:rsid w:val="00901ECB"/>
    <w:rsid w:val="00903B26"/>
    <w:rsid w:val="00905F1F"/>
    <w:rsid w:val="00906344"/>
    <w:rsid w:val="009106CD"/>
    <w:rsid w:val="00911AF8"/>
    <w:rsid w:val="00916581"/>
    <w:rsid w:val="0092220F"/>
    <w:rsid w:val="00931D6C"/>
    <w:rsid w:val="00932F63"/>
    <w:rsid w:val="00933F29"/>
    <w:rsid w:val="0094305A"/>
    <w:rsid w:val="009455AD"/>
    <w:rsid w:val="00960E24"/>
    <w:rsid w:val="009669ED"/>
    <w:rsid w:val="00973785"/>
    <w:rsid w:val="00984243"/>
    <w:rsid w:val="009B6D94"/>
    <w:rsid w:val="009D019F"/>
    <w:rsid w:val="009D1B24"/>
    <w:rsid w:val="009F4BAB"/>
    <w:rsid w:val="00A0588D"/>
    <w:rsid w:val="00A22FD9"/>
    <w:rsid w:val="00A23D17"/>
    <w:rsid w:val="00A3017F"/>
    <w:rsid w:val="00A51387"/>
    <w:rsid w:val="00A5169E"/>
    <w:rsid w:val="00A6191F"/>
    <w:rsid w:val="00A70C10"/>
    <w:rsid w:val="00A73C86"/>
    <w:rsid w:val="00A75F61"/>
    <w:rsid w:val="00AA2B7C"/>
    <w:rsid w:val="00AA421C"/>
    <w:rsid w:val="00AC1FF7"/>
    <w:rsid w:val="00AC2E27"/>
    <w:rsid w:val="00AD5654"/>
    <w:rsid w:val="00AF61B2"/>
    <w:rsid w:val="00AF79C8"/>
    <w:rsid w:val="00B00E35"/>
    <w:rsid w:val="00B0234E"/>
    <w:rsid w:val="00B07E36"/>
    <w:rsid w:val="00B3279A"/>
    <w:rsid w:val="00B42605"/>
    <w:rsid w:val="00B47AAB"/>
    <w:rsid w:val="00B77404"/>
    <w:rsid w:val="00B95635"/>
    <w:rsid w:val="00BA1BFF"/>
    <w:rsid w:val="00BB2FBB"/>
    <w:rsid w:val="00BB5EE5"/>
    <w:rsid w:val="00BC707F"/>
    <w:rsid w:val="00BD1B0C"/>
    <w:rsid w:val="00BD3458"/>
    <w:rsid w:val="00BD3B42"/>
    <w:rsid w:val="00BE3940"/>
    <w:rsid w:val="00BF444A"/>
    <w:rsid w:val="00C00094"/>
    <w:rsid w:val="00C11D12"/>
    <w:rsid w:val="00C17162"/>
    <w:rsid w:val="00C23B95"/>
    <w:rsid w:val="00C27840"/>
    <w:rsid w:val="00C40572"/>
    <w:rsid w:val="00C61759"/>
    <w:rsid w:val="00C75E68"/>
    <w:rsid w:val="00C87DA7"/>
    <w:rsid w:val="00C963E8"/>
    <w:rsid w:val="00CA51A4"/>
    <w:rsid w:val="00CB657B"/>
    <w:rsid w:val="00CD0277"/>
    <w:rsid w:val="00CD42D0"/>
    <w:rsid w:val="00CE350B"/>
    <w:rsid w:val="00CE3529"/>
    <w:rsid w:val="00CF497F"/>
    <w:rsid w:val="00D01098"/>
    <w:rsid w:val="00D03D75"/>
    <w:rsid w:val="00D06AC5"/>
    <w:rsid w:val="00D14BF3"/>
    <w:rsid w:val="00D17F84"/>
    <w:rsid w:val="00D27086"/>
    <w:rsid w:val="00D44B13"/>
    <w:rsid w:val="00D50B1A"/>
    <w:rsid w:val="00D551C9"/>
    <w:rsid w:val="00D578BB"/>
    <w:rsid w:val="00D62C71"/>
    <w:rsid w:val="00D6783D"/>
    <w:rsid w:val="00D70DE4"/>
    <w:rsid w:val="00D74F13"/>
    <w:rsid w:val="00D76C2B"/>
    <w:rsid w:val="00D92336"/>
    <w:rsid w:val="00D92670"/>
    <w:rsid w:val="00DA0E56"/>
    <w:rsid w:val="00DA1627"/>
    <w:rsid w:val="00DA2914"/>
    <w:rsid w:val="00DA5D7B"/>
    <w:rsid w:val="00DB0255"/>
    <w:rsid w:val="00DB2B68"/>
    <w:rsid w:val="00DB40A5"/>
    <w:rsid w:val="00DC2B0A"/>
    <w:rsid w:val="00DE074E"/>
    <w:rsid w:val="00DE3BD8"/>
    <w:rsid w:val="00DE4E24"/>
    <w:rsid w:val="00DF006C"/>
    <w:rsid w:val="00DF1718"/>
    <w:rsid w:val="00DF62EF"/>
    <w:rsid w:val="00E053AE"/>
    <w:rsid w:val="00E05E43"/>
    <w:rsid w:val="00E06395"/>
    <w:rsid w:val="00E24925"/>
    <w:rsid w:val="00E27B21"/>
    <w:rsid w:val="00E325B0"/>
    <w:rsid w:val="00E325C7"/>
    <w:rsid w:val="00E4183A"/>
    <w:rsid w:val="00E4682D"/>
    <w:rsid w:val="00E51E3B"/>
    <w:rsid w:val="00E5523B"/>
    <w:rsid w:val="00E62F4B"/>
    <w:rsid w:val="00E636C4"/>
    <w:rsid w:val="00E77D8A"/>
    <w:rsid w:val="00EA3D8D"/>
    <w:rsid w:val="00EA4795"/>
    <w:rsid w:val="00EA6D08"/>
    <w:rsid w:val="00EA7430"/>
    <w:rsid w:val="00EB70D5"/>
    <w:rsid w:val="00EC2CFA"/>
    <w:rsid w:val="00ED237F"/>
    <w:rsid w:val="00EE3D27"/>
    <w:rsid w:val="00EE7B1D"/>
    <w:rsid w:val="00F03A28"/>
    <w:rsid w:val="00F1247A"/>
    <w:rsid w:val="00F20510"/>
    <w:rsid w:val="00F2468A"/>
    <w:rsid w:val="00F4270C"/>
    <w:rsid w:val="00F52746"/>
    <w:rsid w:val="00F64102"/>
    <w:rsid w:val="00F736A9"/>
    <w:rsid w:val="00F775F9"/>
    <w:rsid w:val="00F82A2C"/>
    <w:rsid w:val="00F86512"/>
    <w:rsid w:val="00F86FDE"/>
    <w:rsid w:val="00F87365"/>
    <w:rsid w:val="00F908AB"/>
    <w:rsid w:val="00F91331"/>
    <w:rsid w:val="00FA18F5"/>
    <w:rsid w:val="00FA2F2C"/>
    <w:rsid w:val="00FA4C6D"/>
    <w:rsid w:val="00FB1EBB"/>
    <w:rsid w:val="00FB699E"/>
    <w:rsid w:val="00FB6A70"/>
    <w:rsid w:val="00FC5494"/>
    <w:rsid w:val="00FC6C04"/>
    <w:rsid w:val="00FD3290"/>
    <w:rsid w:val="00FD669D"/>
    <w:rsid w:val="00FE0948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3713C523-353A-49F3-B53D-CC48922A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Rob Edwards</cp:lastModifiedBy>
  <cp:revision>2</cp:revision>
  <dcterms:created xsi:type="dcterms:W3CDTF">2016-06-15T15:08:00Z</dcterms:created>
  <dcterms:modified xsi:type="dcterms:W3CDTF">2016-06-15T15:08:00Z</dcterms:modified>
</cp:coreProperties>
</file>